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7pt;height:51.75pt;width:0.05pt;z-index:25167564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sz w:val="44"/>
          <w:szCs w:val="44"/>
        </w:rPr>
        <w:t>船舶进入或穿越禁航区许可</w:t>
      </w:r>
      <w:r>
        <w:rPr>
          <w:rFonts w:ascii="黑体" w:hAnsi="黑体" w:eastAsia="黑体"/>
          <w:sz w:val="44"/>
          <w:szCs w:val="44"/>
        </w:rPr>
        <w:pict>
          <v:shape id="_x0000_s2059" o:spid="_x0000_s2059" o:spt="32" type="#_x0000_t32" style="position:absolute;left:0pt;margin-left:257.35pt;margin-top:543.3pt;height:42.75pt;width:0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0.1pt;margin-top:586.05pt;height:93.95pt;width:225pt;z-index:251674624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出具《海事行政许可决定书》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89" o:spid="_x0000_s2089" o:spt="4" type="#_x0000_t4" style="position:absolute;left:0pt;margin-left:186.85pt;margin-top:444.3pt;height:99pt;width:143.25pt;z-index:2516736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决   定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主管局长</w:t>
                  </w:r>
                  <w:r>
                    <w:rPr>
                      <w:rFonts w:hint="eastAsia"/>
                    </w:rPr>
                    <w:t>作出审批决定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336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对提交材料进行审核</w:t>
                  </w:r>
                  <w:r>
                    <w:rPr>
                      <w:rFonts w:hint="eastAsia"/>
                      <w:lang w:eastAsia="zh-CN"/>
                    </w:rPr>
                    <w:t>，</w:t>
                  </w:r>
                  <w:r>
                    <w:rPr>
                      <w:rFonts w:hint="eastAsia"/>
                    </w:rPr>
                    <w:t>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70528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6950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67456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6848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725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71552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54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2993242"/>
    <w:rsid w:val="0F211C5E"/>
    <w:rsid w:val="11081FE7"/>
    <w:rsid w:val="29C11EF4"/>
    <w:rsid w:val="2C335BDE"/>
    <w:rsid w:val="338E1707"/>
    <w:rsid w:val="36FA348F"/>
    <w:rsid w:val="39596CCA"/>
    <w:rsid w:val="397E5D59"/>
    <w:rsid w:val="4148049B"/>
    <w:rsid w:val="60D04343"/>
    <w:rsid w:val="679A06C8"/>
    <w:rsid w:val="73FD2272"/>
    <w:rsid w:val="7DF8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59"/>
        <o:r id="V:Rule5" type="connector" idref="#_x0000_s2060"/>
        <o:r id="V:Rule6" type="connector" idref="#_x0000_s2072"/>
        <o:r id="V:Rule7" type="connector" idref="#_x0000_s2073"/>
        <o:r id="V:Rule8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9"/>
    <customShpInfo spid="_x0000_s2093"/>
    <customShpInfo spid="_x0000_s2089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2018-05-22T01:01:00Z</cp:lastPrinted>
  <dcterms:modified xsi:type="dcterms:W3CDTF">2021-07-13T08:22:12Z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9AB42BF0769543518668CDE26C1E9362</vt:lpwstr>
  </property>
</Properties>
</file>