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宽城满族自治县行政审批局</w:t>
      </w:r>
    </w:p>
    <w:p>
      <w:pPr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pict>
          <v:shape id="_x0000_s2051" o:spid="_x0000_s2051" o:spt="202" type="#_x0000_t202" style="position:absolute;left:0pt;margin-left:40.6pt;margin-top:315.3pt;height:75pt;width:105pt;z-index:251674624;mso-width-relative:page;mso-height-relative:page;" fillcolor="#FFFFFF" filled="t" stroked="t" coordsize="21600,21600">
            <v:path/>
            <v:fill on="t" color2="#FFFFFF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Theme="minorEastAsia"/>
                      <w:lang w:val="en-US" w:eastAsia="zh-CN"/>
                    </w:rPr>
                  </w:pPr>
                  <w:r>
                    <w:rPr>
                      <w:rFonts w:hint="eastAsia"/>
                      <w:lang w:eastAsia="zh-CN"/>
                    </w:rPr>
                    <w:t>在承诺时限内对拖拉机、联合收割机现场查验，核实是否与申请材料一致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2" o:spid="_x0000_s2052" o:spt="32" type="#_x0000_t32" style="position:absolute;left:0pt;margin-left:145.6pt;margin-top:355.05pt;height:0.05pt;width:45.75pt;z-index:25167667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3" o:spid="_x0000_s2053" o:spt="32" type="#_x0000_t32" style="position:absolute;left:0pt;flip:x;margin-left:145.6pt;margin-top:331pt;height:0pt;width:45.75pt;z-index:25167564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hint="eastAsia" w:ascii="黑体" w:hAnsi="黑体" w:eastAsia="黑体"/>
          <w:sz w:val="44"/>
          <w:szCs w:val="44"/>
        </w:rPr>
        <w:t>拖拉机、联合收割机注册登记</w:t>
      </w:r>
      <w:r>
        <w:rPr>
          <w:rFonts w:ascii="黑体" w:hAnsi="黑体" w:eastAsia="黑体"/>
          <w:sz w:val="44"/>
          <w:szCs w:val="44"/>
        </w:rPr>
        <w:pict>
          <v:shape id="_x0000_s2050" o:spid="_x0000_s2050" o:spt="32" type="#_x0000_t32" style="position:absolute;left:0pt;flip:y;margin-left:426.15pt;margin-top:149.05pt;height:51.75pt;width:0.05pt;z-index:251673600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bookmarkStart w:id="0" w:name="_GoBack"/>
      <w:bookmarkEnd w:id="0"/>
      <w:r>
        <w:rPr>
          <w:rFonts w:ascii="黑体" w:hAnsi="黑体" w:eastAsia="黑体"/>
          <w:sz w:val="44"/>
          <w:szCs w:val="44"/>
        </w:rPr>
        <w:pict>
          <v:roundrect id="_x0000_s2093" o:spid="_x0000_s2093" o:spt="2" style="position:absolute;left:0pt;margin-left:151.45pt;margin-top:444.95pt;height:73.5pt;width:213.75pt;z-index:251672576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办   结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</w:t>
                  </w:r>
                  <w:r>
                    <w:rPr>
                      <w:rFonts w:hint="eastAsia"/>
                      <w:lang w:eastAsia="zh-CN"/>
                    </w:rPr>
                    <w:t>核发《行驶证》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0" o:spid="_x0000_s2060" o:spt="32" type="#_x0000_t32" style="position:absolute;left:0pt;flip:x;margin-left:258.65pt;margin-top:381.3pt;height:63pt;width:0.1pt;z-index:25166233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8" o:spid="_x0000_s2058" o:spt="32" type="#_x0000_t32" style="position:absolute;left:0pt;margin-left:258.75pt;margin-top:277.8pt;height:28.5pt;width:0pt;z-index:251661312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4" o:spid="_x0000_s2054" o:spt="202" type="#_x0000_t202" style="position:absolute;left:0pt;margin-left:191.35pt;margin-top:306.3pt;height:75pt;width:135pt;z-index:25165926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审   查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lang w:eastAsia="zh-CN"/>
                    </w:rPr>
                    <w:t>科室负责人</w:t>
                  </w:r>
                  <w:r>
                    <w:rPr>
                      <w:rFonts w:hint="eastAsia"/>
                    </w:rPr>
                    <w:t>对提交材料按权限分别进行审核并作出审查意见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5" o:spid="_x0000_s2085" o:spt="202" type="#_x0000_t202" style="position:absolute;left:0pt;margin-left:102.1pt;margin-top:170.55pt;height:22.5pt;width:46.5pt;z-index:251669504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2" o:spid="_x0000_s2082" o:spt="202" type="#_x0000_t202" style="position:absolute;left:0pt;margin-left:350.35pt;margin-top:155.55pt;height:37.5pt;width:75pt;z-index:25166848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不属于本机关事项</w:t>
                  </w:r>
                </w:p>
                <w:p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或不符合条件的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3" o:spid="_x0000_s2073" o:spt="32" type="#_x0000_t32" style="position:absolute;left:0pt;margin-left:91.65pt;margin-top:199.05pt;height:0.05pt;width:72.7pt;z-index:251666432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5" o:spid="_x0000_s2075" o:spt="32" type="#_x0000_t32" style="position:absolute;left:0pt;flip:y;margin-left:91.65pt;margin-top:147.3pt;height:51.75pt;width:0.05pt;z-index:251667456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72" o:spid="_x0000_s2072" o:spt="32" type="#_x0000_t32" style="position:absolute;left:0pt;margin-left:354.1pt;margin-top:199pt;height:0.05pt;width:72pt;z-index:251665408;mso-width-relative:page;mso-height-relative:page;" o:connectortype="straight" filled="f" coordsize="21600,21600">
            <v:path arrowok="t"/>
            <v:fill on="f" focussize="0,0"/>
            <v:stroke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88" o:spid="_x0000_s2088" o:spt="110" type="#_x0000_t110" style="position:absolute;left:0pt;margin-left:164.35pt;margin-top:118.8pt;height:159pt;width:189.75pt;z-index:251671552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受   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/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57" o:spid="_x0000_s2057" o:spt="32" type="#_x0000_t32" style="position:absolute;left:0pt;margin-left:259.6pt;margin-top:92.55pt;height:26.25pt;width:0pt;z-index:251660288;mso-width-relative:page;mso-height-relative:page;" o:connectortype="straight" filled="f" coordsize="21600,21600">
            <v:path arrowok="t"/>
            <v:fill on="f" focussize="0,0"/>
            <v:stroke endarrow="block"/>
            <v:imagedata o:title=""/>
            <o:lock v:ext="edit"/>
          </v:shape>
        </w:pict>
      </w:r>
      <w:r>
        <w:rPr>
          <w:rFonts w:ascii="黑体" w:hAnsi="黑体" w:eastAsia="黑体"/>
          <w:sz w:val="44"/>
          <w:szCs w:val="44"/>
        </w:rPr>
        <w:pict>
          <v:roundrect id="_x0000_s2087" o:spid="_x0000_s2087" o:spt="2" style="position:absolute;left:0pt;margin-left:191.35pt;margin-top:43.05pt;height:49.5pt;width:138.75pt;z-index:251670528;mso-width-relative:page;mso-height-relative:page;" coordsize="21600,21600" arcsize="0.5">
            <v:path/>
            <v:fill focussize="0,0"/>
            <v:stroke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申   请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/>
              </w:txbxContent>
            </v:textbox>
          </v:roundrect>
        </w:pict>
      </w:r>
      <w:r>
        <w:rPr>
          <w:rFonts w:ascii="黑体" w:hAnsi="黑体" w:eastAsia="黑体"/>
          <w:sz w:val="44"/>
          <w:szCs w:val="44"/>
        </w:rPr>
        <w:pict>
          <v:shape id="_x0000_s2065" o:spid="_x0000_s2065" o:spt="202" type="#_x0000_t202" style="position:absolute;left:0pt;margin-left:41.35pt;margin-top:96.3pt;height:51pt;width:100.5pt;z-index:251663360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>
        <w:rPr>
          <w:rFonts w:ascii="黑体" w:hAnsi="黑体" w:eastAsia="黑体"/>
          <w:sz w:val="44"/>
          <w:szCs w:val="44"/>
        </w:rPr>
        <w:pict>
          <v:shape id="_x0000_s2067" o:spid="_x0000_s2067" o:spt="202" type="#_x0000_t202" style="position:absolute;left:0pt;margin-left:378.85pt;margin-top:94.05pt;height:49.5pt;width:104.2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b/>
                    </w:rPr>
                  </w:pPr>
                  <w:r>
                    <w:rPr>
                      <w:rFonts w:hint="eastAsia"/>
                      <w:b/>
                    </w:rPr>
                    <w:t>不予受理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>
        <w:rPr>
          <w:rFonts w:hint="eastAsia" w:ascii="黑体" w:hAnsi="黑体" w:eastAsia="黑体"/>
          <w:sz w:val="44"/>
          <w:szCs w:val="44"/>
        </w:rPr>
        <w:t>流程图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F4193"/>
    <w:rsid w:val="00014E4B"/>
    <w:rsid w:val="002005E3"/>
    <w:rsid w:val="00242785"/>
    <w:rsid w:val="002C2C77"/>
    <w:rsid w:val="003167F1"/>
    <w:rsid w:val="00433571"/>
    <w:rsid w:val="0043557B"/>
    <w:rsid w:val="005340DC"/>
    <w:rsid w:val="005714AC"/>
    <w:rsid w:val="005B2808"/>
    <w:rsid w:val="006F1743"/>
    <w:rsid w:val="00772905"/>
    <w:rsid w:val="0090569C"/>
    <w:rsid w:val="009512A7"/>
    <w:rsid w:val="009A5EB4"/>
    <w:rsid w:val="009D282C"/>
    <w:rsid w:val="009D6434"/>
    <w:rsid w:val="00A1036B"/>
    <w:rsid w:val="00A30FE7"/>
    <w:rsid w:val="00B02985"/>
    <w:rsid w:val="00BF4193"/>
    <w:rsid w:val="00C82C27"/>
    <w:rsid w:val="00E376EA"/>
    <w:rsid w:val="00E566A2"/>
    <w:rsid w:val="00E97EC4"/>
    <w:rsid w:val="00F72424"/>
    <w:rsid w:val="2D9B39DD"/>
    <w:rsid w:val="3C051664"/>
    <w:rsid w:val="46112110"/>
    <w:rsid w:val="62985530"/>
    <w:rsid w:val="77F41AAA"/>
    <w:rsid w:val="7A7A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  <o:rules v:ext="edit">
        <o:r id="V:Rule1" type="connector" idref="#_x0000_s2050"/>
        <o:r id="V:Rule2" type="connector" idref="#_x0000_s2052"/>
        <o:r id="V:Rule3" type="connector" idref="#_x0000_s2053"/>
        <o:r id="V:Rule4" type="connector" idref="#_x0000_s2057"/>
        <o:r id="V:Rule5" type="connector" idref="#_x0000_s2058"/>
        <o:r id="V:Rule6" type="connector" idref="#_x0000_s2060"/>
        <o:r id="V:Rule7" type="connector" idref="#_x0000_s2072"/>
        <o:r id="V:Rule8" type="connector" idref="#_x0000_s2073"/>
        <o:r id="V:Rule9" type="connector" idref="#_x0000_s2075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2"/>
    <customShpInfo spid="_x0000_s2053"/>
    <customShpInfo spid="_x0000_s2050"/>
    <customShpInfo spid="_x0000_s2093"/>
    <customShpInfo spid="_x0000_s2060"/>
    <customShpInfo spid="_x0000_s2058"/>
    <customShpInfo spid="_x0000_s2054"/>
    <customShpInfo spid="_x0000_s2085"/>
    <customShpInfo spid="_x0000_s2082"/>
    <customShpInfo spid="_x0000_s2073"/>
    <customShpInfo spid="_x0000_s2075"/>
    <customShpInfo spid="_x0000_s2072"/>
    <customShpInfo spid="_x0000_s2088"/>
    <customShpInfo spid="_x0000_s2057"/>
    <customShpInfo spid="_x0000_s2087"/>
    <customShpInfo spid="_x0000_s2065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6</Words>
  <Characters>40</Characters>
  <Lines>1</Lines>
  <Paragraphs>1</Paragraphs>
  <TotalTime>0</TotalTime>
  <ScaleCrop>false</ScaleCrop>
  <LinksUpToDate>false</LinksUpToDate>
  <CharactersWithSpaces>45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2018-04-18T03:18:00Z</dcterms:created>
  <dc:creator>Sky123.Org</dc:creator>
  <cp:lastModifiedBy>李昌隽隽隽   ˇ</cp:lastModifiedBy>
  <cp:lastPrinted>2018-04-18T01:05:00Z</cp:lastPrinted>
  <dcterms:modified xsi:type="dcterms:W3CDTF">2021-07-13T08:32:42Z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83873AB9B51F40C39B4DF63A17BDEB62</vt:lpwstr>
  </property>
</Properties>
</file>