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7F" w:rsidRDefault="003A5F8C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宽城满族自治县行政审批局</w:t>
      </w:r>
    </w:p>
    <w:p w:rsidR="005C733A" w:rsidRDefault="005C733A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 w:rsidRPr="005C733A">
        <w:rPr>
          <w:rFonts w:ascii="黑体" w:eastAsia="黑体" w:hAnsi="黑体" w:cs="黑体" w:hint="eastAsia"/>
          <w:b/>
          <w:bCs/>
          <w:sz w:val="32"/>
          <w:szCs w:val="32"/>
        </w:rPr>
        <w:t>《药品经营许可证》（零售单体）登记事项变更</w:t>
      </w:r>
    </w:p>
    <w:p w:rsidR="006B4F7F" w:rsidRDefault="006B4F7F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2" o:spid="_x0000_s2070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0" o:spid="_x0000_s2069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2068" type="#_x0000_t202" style="position:absolute;left:0;text-align:left;margin-left:191.35pt;margin-top:306.3pt;width:135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6B4F7F" w:rsidRDefault="003A5F8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6B4F7F" w:rsidRDefault="003A5F8C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9" o:spid="_x0000_s2067" type="#_x0000_t32" style="position:absolute;left:0;text-align:left;margin-left:145.6pt;margin-top:355.05pt;width:45.75pt;height:.05pt;z-index:25167872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8" o:spid="_x0000_s2066" type="#_x0000_t32" style="position:absolute;left:0;text-align:left;margin-left:145.6pt;margin-top:331pt;width:45.75pt;height:0;flip:x;z-index:251677696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21" o:spid="_x0000_s2065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6B4F7F" w:rsidRDefault="006B4F7F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7" o:spid="_x0000_s2064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6B4F7F" w:rsidRDefault="003A5F8C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4" o:spid="_x0000_s2063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6B4F7F" w:rsidRDefault="003A5F8C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6B4F7F" w:rsidRDefault="003A5F8C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5" o:spid="_x0000_s2062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7" o:spid="_x0000_s2061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6" o:spid="_x0000_s2060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6B4F7F" w:rsidRDefault="006B4F7F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4" o:spid="_x0000_s2059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8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6B4F7F" w:rsidRDefault="003A5F8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6B4F7F" w:rsidRDefault="003A5F8C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6B4F7F" w:rsidRDefault="006B4F7F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9" o:spid="_x0000_s2057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roundrect id="自选图形 39" o:spid="_x0000_s2056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6B4F7F" w:rsidRDefault="003A5F8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6B4F7F" w:rsidRDefault="003A5F8C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6B4F7F" w:rsidRDefault="006B4F7F"/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7" o:spid="_x0000_s2055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6B4F7F" w:rsidRDefault="003A5F8C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9" o:spid="_x0000_s2054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6B4F7F" w:rsidRDefault="003A5F8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6B4F7F" w:rsidRDefault="003A5F8C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3A5F8C">
        <w:rPr>
          <w:rFonts w:ascii="黑体" w:eastAsia="黑体" w:hAnsi="黑体" w:cs="黑体" w:hint="eastAsia"/>
          <w:b/>
          <w:bCs/>
          <w:sz w:val="32"/>
          <w:szCs w:val="32"/>
        </w:rPr>
        <w:t>行政审批事项流程图</w:t>
      </w: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3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6B4F7F" w:rsidRDefault="003A5F8C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6B4F7F" w:rsidRDefault="006B4F7F">
      <w:pPr>
        <w:tabs>
          <w:tab w:val="left" w:pos="8653"/>
        </w:tabs>
        <w:jc w:val="left"/>
      </w:pPr>
      <w:r w:rsidRPr="006B4F7F">
        <w:rPr>
          <w:rFonts w:ascii="黑体" w:eastAsia="黑体" w:hAnsi="黑体" w:cs="黑体"/>
          <w:b/>
          <w:bCs/>
          <w:sz w:val="32"/>
          <w:szCs w:val="32"/>
        </w:rPr>
        <w:pict>
          <v:roundrect id="自选图形 45" o:spid="_x0000_s2052" style="position:absolute;margin-left:112.65pt;margin-top:402.6pt;width:308.9pt;height:108.75pt;z-index:251693056" arcsize="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<v:textbox>
              <w:txbxContent>
                <w:p w:rsidR="006B4F7F" w:rsidRDefault="003A5F8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6B4F7F" w:rsidRDefault="003A5F8C">
                  <w:pPr>
                    <w:jc w:val="center"/>
                    <w:rPr>
                      <w:rFonts w:ascii="仿宋" w:eastAsia="仿宋" w:hAnsi="仿宋" w:cs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科室窗口人员根据审批结果出具</w:t>
                  </w:r>
                  <w:r w:rsidR="00AE382A">
                    <w:rPr>
                      <w:rFonts w:ascii="仿宋" w:eastAsia="仿宋" w:hAnsi="仿宋" w:cs="仿宋"/>
                      <w:sz w:val="24"/>
                      <w:szCs w:val="24"/>
                    </w:rPr>
                    <w:t>《</w:t>
                  </w:r>
                  <w:r w:rsidR="00AE382A" w:rsidRPr="00AE382A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药品经营许可证</w:t>
                  </w:r>
                  <w:r w:rsidR="00AE382A">
                    <w:rPr>
                      <w:rFonts w:ascii="仿宋" w:eastAsia="仿宋" w:hAnsi="仿宋" w:cs="仿宋"/>
                      <w:sz w:val="24"/>
                      <w:szCs w:val="24"/>
                    </w:rPr>
                    <w:t>》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或下达《不予行政许可决定书》</w:t>
                  </w:r>
                </w:p>
                <w:p w:rsidR="006B4F7F" w:rsidRDefault="006B4F7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6B4F7F">
        <w:rPr>
          <w:rFonts w:ascii="黑体" w:eastAsia="黑体" w:hAnsi="黑体" w:cs="黑体"/>
          <w:b/>
          <w:bCs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95.35pt;margin-top:257.1pt;width:344.25pt;height:99pt;z-index:25168896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<v:textbox>
              <w:txbxContent>
                <w:p w:rsidR="006B4F7F" w:rsidRDefault="003A5F8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6B4F7F" w:rsidRDefault="003A5F8C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6B4F7F" w:rsidRDefault="006B4F7F"/>
              </w:txbxContent>
            </v:textbox>
          </v:shape>
        </w:pict>
      </w:r>
      <w:r w:rsidRPr="006B4F7F">
        <w:rPr>
          <w:rFonts w:ascii="黑体" w:eastAsia="黑体" w:hAnsi="黑体" w:cs="黑体"/>
          <w:b/>
          <w:bCs/>
          <w:sz w:val="32"/>
          <w:szCs w:val="32"/>
        </w:rPr>
        <w:pict>
          <v:shape id="文本框 20" o:spid="_x0000_s2050" type="#_x0000_t202" style="position:absolute;margin-left:42.1pt;margin-top:134.1pt;width:105pt;height:42.8pt;z-index:251669504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<v:textbox>
              <w:txbxContent>
                <w:p w:rsidR="006B4F7F" w:rsidRDefault="003A5F8C">
                  <w:pPr>
                    <w:jc w:val="center"/>
                  </w:pPr>
                  <w:r>
                    <w:rPr>
                      <w:rFonts w:hint="eastAsia"/>
                    </w:rPr>
                    <w:t>需要现场勘验</w:t>
                  </w:r>
                </w:p>
              </w:txbxContent>
            </v:textbox>
          </v:shape>
        </w:pict>
      </w:r>
      <w:r w:rsidR="003A5F8C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sectPr w:rsidR="006B4F7F" w:rsidSect="006B4F7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C2C77"/>
    <w:rsid w:val="003167F1"/>
    <w:rsid w:val="003A5F8C"/>
    <w:rsid w:val="00433571"/>
    <w:rsid w:val="0043557B"/>
    <w:rsid w:val="005340DC"/>
    <w:rsid w:val="005714AC"/>
    <w:rsid w:val="00581226"/>
    <w:rsid w:val="005B2808"/>
    <w:rsid w:val="005C733A"/>
    <w:rsid w:val="006B4F7F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AE382A"/>
    <w:rsid w:val="00B02985"/>
    <w:rsid w:val="00BF4193"/>
    <w:rsid w:val="00C7423A"/>
    <w:rsid w:val="00C82C27"/>
    <w:rsid w:val="00E376EA"/>
    <w:rsid w:val="00E566A2"/>
    <w:rsid w:val="00E97EC4"/>
    <w:rsid w:val="00F72424"/>
    <w:rsid w:val="211B3AFB"/>
    <w:rsid w:val="438C60B3"/>
    <w:rsid w:val="54C5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,2"/>
      <o:rules v:ext="edit">
        <o:r id="V:Rule1" type="connector" idref="#自选图形 11"/>
        <o:r id="V:Rule2" type="connector" idref="#自选图形 12"/>
        <o:r id="V:Rule3" type="connector" idref="#自选图形 10"/>
        <o:r id="V:Rule4" type="connector" idref="#自选图形 29"/>
        <o:r id="V:Rule5" type="connector" idref="#自选图形 28"/>
        <o:r id="V:Rule6" type="connector" idref="#自选图形 25"/>
        <o:r id="V:Rule7" type="connector" idref="#自选图形 27"/>
        <o:r id="V:Rule8" type="connector" idref="#自选图形 24"/>
        <o:r id="V:Rule9" type="connector" idref="#自选图形 9"/>
        <o:r id="V:Rule10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4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4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B4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B4F7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4F7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B4F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Sky123.Org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</cp:revision>
  <cp:lastPrinted>2018-06-04T10:02:00Z</cp:lastPrinted>
  <dcterms:created xsi:type="dcterms:W3CDTF">2021-07-13T10:00:00Z</dcterms:created>
  <dcterms:modified xsi:type="dcterms:W3CDTF">2021-07-13T10:00:00Z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